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18" w:rsidRDefault="00424818" w:rsidP="00424818">
      <w:pPr>
        <w:pStyle w:val="Normaalweb"/>
        <w:rPr>
          <w:rStyle w:val="Zwaar"/>
          <w:rFonts w:ascii="Calibri" w:hAnsi="Calibri"/>
          <w:color w:val="000000"/>
          <w:lang w:val="nl-NL"/>
        </w:rPr>
      </w:pPr>
      <w:r w:rsidRPr="00DF3A2E">
        <w:rPr>
          <w:rStyle w:val="Zwaar"/>
          <w:rFonts w:ascii="Calibri" w:hAnsi="Calibri"/>
          <w:color w:val="000000"/>
          <w:lang w:val="nl-NL"/>
        </w:rPr>
        <w:t>Programma</w:t>
      </w:r>
      <w:r>
        <w:rPr>
          <w:rStyle w:val="Zwaar"/>
          <w:rFonts w:ascii="Calibri" w:hAnsi="Calibri"/>
          <w:color w:val="000000"/>
          <w:lang w:val="nl-NL"/>
        </w:rPr>
        <w:t xml:space="preserve"> Werkdruk onder artsen 6 april 2017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19h00</w:t>
      </w: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Welkom met koffie en vlaai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19h30</w:t>
      </w: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Opening voorzitter KNMG Limburg</w:t>
      </w:r>
    </w:p>
    <w:p w:rsidR="00424818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19h35-20h55</w:t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'Gezond (blijven) werken voor artsen (in opleiding)' </w:t>
      </w:r>
    </w:p>
    <w:p w:rsidR="00424818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 xml:space="preserve">door drs. Bart </w:t>
      </w:r>
      <w:proofErr w:type="spellStart"/>
      <w:r w:rsidRPr="00DF3A2E">
        <w:rPr>
          <w:rFonts w:ascii="Calibri" w:hAnsi="Calibri"/>
          <w:color w:val="000000"/>
          <w:lang w:val="nl-NL"/>
        </w:rPr>
        <w:t>Dollekens</w:t>
      </w:r>
      <w:proofErr w:type="spellEnd"/>
      <w:r w:rsidRPr="00DF3A2E">
        <w:rPr>
          <w:rFonts w:ascii="Calibri" w:hAnsi="Calibri"/>
          <w:color w:val="000000"/>
          <w:lang w:val="nl-NL"/>
        </w:rPr>
        <w:t>, arts voor arbeid en gezondheid</w:t>
      </w:r>
      <w:r>
        <w:rPr>
          <w:rFonts w:ascii="Calibri" w:hAnsi="Calibri"/>
          <w:color w:val="000000"/>
          <w:lang w:val="nl-NL"/>
        </w:rPr>
        <w:t xml:space="preserve">, 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bedrijfsarts Radboud UMC;</w:t>
      </w:r>
    </w:p>
    <w:p w:rsidR="00424818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19h55-20h20</w:t>
      </w:r>
      <w:r w:rsidRPr="00DF3A2E">
        <w:rPr>
          <w:rFonts w:ascii="Calibri" w:hAnsi="Calibri"/>
          <w:color w:val="000000"/>
          <w:lang w:val="nl-NL"/>
        </w:rPr>
        <w:t xml:space="preserve"> 'Risico's van </w:t>
      </w:r>
      <w:proofErr w:type="spellStart"/>
      <w:r w:rsidRPr="00DF3A2E">
        <w:rPr>
          <w:rFonts w:ascii="Calibri" w:hAnsi="Calibri"/>
          <w:color w:val="000000"/>
          <w:lang w:val="nl-NL"/>
        </w:rPr>
        <w:t>burnout</w:t>
      </w:r>
      <w:proofErr w:type="spellEnd"/>
      <w:r w:rsidRPr="00DF3A2E">
        <w:rPr>
          <w:rFonts w:ascii="Calibri" w:hAnsi="Calibri"/>
          <w:color w:val="000000"/>
          <w:lang w:val="nl-NL"/>
        </w:rPr>
        <w:t xml:space="preserve">-gerelateerde klachten m.b.t. de patiëntveiligheid' 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 xml:space="preserve">door drs. </w:t>
      </w:r>
      <w:proofErr w:type="spellStart"/>
      <w:r w:rsidRPr="00DF3A2E">
        <w:rPr>
          <w:rFonts w:ascii="Calibri" w:hAnsi="Calibri"/>
          <w:color w:val="000000"/>
          <w:lang w:val="nl-NL"/>
        </w:rPr>
        <w:t>Anique</w:t>
      </w:r>
      <w:proofErr w:type="spellEnd"/>
      <w:r w:rsidRPr="00DF3A2E">
        <w:rPr>
          <w:rFonts w:ascii="Calibri" w:hAnsi="Calibri"/>
          <w:color w:val="000000"/>
          <w:lang w:val="nl-NL"/>
        </w:rPr>
        <w:t xml:space="preserve"> </w:t>
      </w:r>
      <w:proofErr w:type="spellStart"/>
      <w:r w:rsidRPr="00DF3A2E">
        <w:rPr>
          <w:rFonts w:ascii="Calibri" w:hAnsi="Calibri"/>
          <w:color w:val="000000"/>
          <w:lang w:val="nl-NL"/>
        </w:rPr>
        <w:t>Huijnen</w:t>
      </w:r>
      <w:proofErr w:type="spellEnd"/>
      <w:r w:rsidRPr="00DF3A2E">
        <w:rPr>
          <w:rFonts w:ascii="Calibri" w:hAnsi="Calibri"/>
          <w:color w:val="000000"/>
          <w:lang w:val="nl-NL"/>
        </w:rPr>
        <w:t>, consultant VVAA voor Zorgondernemingen;</w:t>
      </w:r>
    </w:p>
    <w:p w:rsidR="00424818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20h20-20h40</w:t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 xml:space="preserve">'Juridisch kader voor gezond en veilig werken' 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 xml:space="preserve">door mr. Anne-Marie Hopmans, jurist bij Kennis- en </w:t>
      </w:r>
      <w:proofErr w:type="spellStart"/>
      <w:r w:rsidRPr="00DF3A2E">
        <w:rPr>
          <w:rFonts w:ascii="Calibri" w:hAnsi="Calibri"/>
          <w:color w:val="000000"/>
          <w:lang w:val="nl-NL"/>
        </w:rPr>
        <w:t>Dienstverlenings</w:t>
      </w:r>
      <w:proofErr w:type="spellEnd"/>
      <w:r>
        <w:rPr>
          <w:rFonts w:ascii="Calibri" w:hAnsi="Calibri"/>
          <w:color w:val="000000"/>
          <w:lang w:val="nl-NL"/>
        </w:rPr>
        <w:t xml:space="preserve"> </w:t>
      </w:r>
      <w:r w:rsidRPr="00DF3A2E">
        <w:rPr>
          <w:rFonts w:ascii="Calibri" w:hAnsi="Calibri"/>
          <w:color w:val="000000"/>
          <w:lang w:val="nl-NL"/>
        </w:rPr>
        <w:t xml:space="preserve">Centrum </w:t>
      </w: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van de Federatie en de LAD;</w:t>
      </w:r>
    </w:p>
    <w:p w:rsidR="00424818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>
        <w:rPr>
          <w:rFonts w:ascii="Calibri" w:hAnsi="Calibri"/>
          <w:color w:val="000000"/>
          <w:lang w:val="nl-NL"/>
        </w:rPr>
        <w:t>20h40-21h00</w:t>
      </w:r>
      <w:r>
        <w:rPr>
          <w:rFonts w:ascii="Calibri" w:hAnsi="Calibri"/>
          <w:color w:val="000000"/>
          <w:lang w:val="nl-NL"/>
        </w:rPr>
        <w:tab/>
      </w:r>
      <w:r w:rsidRPr="00DF3A2E">
        <w:rPr>
          <w:rFonts w:ascii="Calibri" w:hAnsi="Calibri"/>
          <w:color w:val="000000"/>
          <w:lang w:val="nl-NL"/>
        </w:rPr>
        <w:t>Discussie aan de hand van stellingen </w:t>
      </w:r>
    </w:p>
    <w:p w:rsidR="00424818" w:rsidRPr="00DF3A2E" w:rsidRDefault="00424818" w:rsidP="00424818">
      <w:pPr>
        <w:pStyle w:val="Normaalweb"/>
        <w:rPr>
          <w:rFonts w:ascii="Calibri" w:hAnsi="Calibri"/>
          <w:color w:val="000000"/>
          <w:lang w:val="nl-NL"/>
        </w:rPr>
      </w:pPr>
      <w:r w:rsidRPr="00DF3A2E">
        <w:rPr>
          <w:rFonts w:ascii="Calibri" w:hAnsi="Calibri"/>
          <w:color w:val="000000"/>
          <w:lang w:val="nl-NL"/>
        </w:rPr>
        <w:t>21h00-22h00</w:t>
      </w:r>
      <w:r w:rsidRPr="00DF3A2E">
        <w:rPr>
          <w:rFonts w:ascii="Calibri" w:hAnsi="Calibri"/>
          <w:color w:val="000000"/>
          <w:lang w:val="nl-NL"/>
        </w:rPr>
        <w:tab/>
        <w:t>Borrel</w:t>
      </w:r>
    </w:p>
    <w:p w:rsidR="00C55F77" w:rsidRDefault="00C55F77">
      <w:bookmarkStart w:id="0" w:name="_GoBack"/>
      <w:bookmarkEnd w:id="0"/>
    </w:p>
    <w:sectPr w:rsidR="00C55F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18"/>
    <w:rsid w:val="00424818"/>
    <w:rsid w:val="00C5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248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Zwaar">
    <w:name w:val="Strong"/>
    <w:uiPriority w:val="22"/>
    <w:qFormat/>
    <w:rsid w:val="00424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248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Zwaar">
    <w:name w:val="Strong"/>
    <w:uiPriority w:val="22"/>
    <w:qFormat/>
    <w:rsid w:val="0042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Judith (HAG)</dc:creator>
  <cp:lastModifiedBy>Janssen Judith (HAG)</cp:lastModifiedBy>
  <cp:revision>1</cp:revision>
  <dcterms:created xsi:type="dcterms:W3CDTF">2017-03-16T11:51:00Z</dcterms:created>
  <dcterms:modified xsi:type="dcterms:W3CDTF">2017-03-16T11:52:00Z</dcterms:modified>
</cp:coreProperties>
</file>